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870AB" w14:textId="333CCC5B" w:rsidR="001C3271" w:rsidRPr="0086631E" w:rsidRDefault="005951FD">
      <w:pPr>
        <w:rPr>
          <w:rFonts w:ascii="Arial" w:hAnsi="Arial" w:cs="Arial"/>
          <w:b/>
          <w:sz w:val="28"/>
          <w:szCs w:val="28"/>
        </w:rPr>
      </w:pPr>
      <w:r w:rsidRPr="0086631E">
        <w:rPr>
          <w:rFonts w:ascii="Arial" w:hAnsi="Arial" w:cs="Arial"/>
          <w:b/>
          <w:sz w:val="28"/>
          <w:szCs w:val="28"/>
        </w:rPr>
        <w:t>Komentář k hospodaření právnických osob a organizačních složek založených nebo zřízených Zastupitelstvem obce Lipovec</w:t>
      </w:r>
      <w:r w:rsidR="00350FAC" w:rsidRPr="0086631E">
        <w:rPr>
          <w:rFonts w:ascii="Arial" w:hAnsi="Arial" w:cs="Arial"/>
          <w:b/>
          <w:sz w:val="28"/>
          <w:szCs w:val="28"/>
        </w:rPr>
        <w:t xml:space="preserve"> v roce 202</w:t>
      </w:r>
      <w:r w:rsidR="00F44F10">
        <w:rPr>
          <w:rFonts w:ascii="Arial" w:hAnsi="Arial" w:cs="Arial"/>
          <w:b/>
          <w:sz w:val="28"/>
          <w:szCs w:val="28"/>
        </w:rPr>
        <w:t>5</w:t>
      </w:r>
    </w:p>
    <w:p w14:paraId="5C8731D3" w14:textId="3335653D" w:rsidR="005951FD" w:rsidRPr="0086631E" w:rsidRDefault="005951FD" w:rsidP="00BD4D57">
      <w:pPr>
        <w:pStyle w:val="Odstavecseseznamem"/>
        <w:numPr>
          <w:ilvl w:val="0"/>
          <w:numId w:val="3"/>
        </w:numPr>
        <w:ind w:hanging="720"/>
        <w:rPr>
          <w:rFonts w:ascii="Arial" w:hAnsi="Arial" w:cs="Arial"/>
          <w:b/>
          <w:szCs w:val="24"/>
        </w:rPr>
      </w:pPr>
      <w:r w:rsidRPr="0086631E">
        <w:rPr>
          <w:rFonts w:ascii="Arial" w:hAnsi="Arial" w:cs="Arial"/>
          <w:b/>
          <w:szCs w:val="24"/>
        </w:rPr>
        <w:t>Komentář k finančnímu hospodaření STEMD s.r.o., 679 15  Lipovec 200 v roce 20</w:t>
      </w:r>
      <w:r w:rsidR="00BB2C05" w:rsidRPr="0086631E">
        <w:rPr>
          <w:rFonts w:ascii="Arial" w:hAnsi="Arial" w:cs="Arial"/>
          <w:b/>
          <w:szCs w:val="24"/>
        </w:rPr>
        <w:t>2</w:t>
      </w:r>
      <w:r w:rsidR="00F44F10">
        <w:rPr>
          <w:rFonts w:ascii="Arial" w:hAnsi="Arial" w:cs="Arial"/>
          <w:b/>
          <w:szCs w:val="24"/>
        </w:rPr>
        <w:t>5</w:t>
      </w:r>
      <w:r w:rsidRPr="0086631E">
        <w:rPr>
          <w:rFonts w:ascii="Arial" w:hAnsi="Arial" w:cs="Arial"/>
          <w:b/>
          <w:szCs w:val="24"/>
        </w:rPr>
        <w:t>:</w:t>
      </w:r>
    </w:p>
    <w:p w14:paraId="498F6676" w14:textId="77777777" w:rsidR="001349C9" w:rsidRDefault="001349C9" w:rsidP="00134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D5A8B8B" w14:textId="253057D9" w:rsidR="001349C9" w:rsidRDefault="001349C9" w:rsidP="001349C9">
      <w:pPr>
        <w:spacing w:after="0" w:line="240" w:lineRule="auto"/>
        <w:jc w:val="both"/>
        <w:rPr>
          <w:rFonts w:ascii="Arial" w:hAnsi="Arial" w:cs="Arial"/>
          <w:strike/>
          <w:color w:val="FF0000"/>
          <w:sz w:val="24"/>
          <w:szCs w:val="24"/>
          <w:highlight w:val="green"/>
        </w:rPr>
      </w:pPr>
      <w:r>
        <w:rPr>
          <w:rFonts w:ascii="Arial" w:hAnsi="Arial" w:cs="Arial"/>
          <w:sz w:val="24"/>
          <w:szCs w:val="24"/>
        </w:rPr>
        <w:t>Firma STEMD s.r.o., jejímž 100%ním vlastníkem je Obec Lipovec hospodařila v roce 202</w:t>
      </w:r>
      <w:r w:rsidR="00F44F1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se </w:t>
      </w:r>
      <w:r w:rsidR="00F44F10">
        <w:rPr>
          <w:rFonts w:ascii="Arial" w:hAnsi="Arial" w:cs="Arial"/>
          <w:sz w:val="24"/>
          <w:szCs w:val="24"/>
        </w:rPr>
        <w:t>ziskem</w:t>
      </w:r>
      <w:r>
        <w:rPr>
          <w:rFonts w:ascii="Arial" w:hAnsi="Arial" w:cs="Arial"/>
          <w:sz w:val="24"/>
          <w:szCs w:val="24"/>
        </w:rPr>
        <w:t xml:space="preserve"> ve výši </w:t>
      </w:r>
      <w:r w:rsidR="00F44F10">
        <w:rPr>
          <w:rFonts w:ascii="Arial" w:hAnsi="Arial" w:cs="Arial"/>
          <w:sz w:val="24"/>
          <w:szCs w:val="24"/>
        </w:rPr>
        <w:t>40.621,19</w:t>
      </w:r>
      <w:r>
        <w:rPr>
          <w:rFonts w:ascii="Arial" w:hAnsi="Arial" w:cs="Arial"/>
          <w:sz w:val="24"/>
          <w:szCs w:val="24"/>
        </w:rPr>
        <w:t xml:space="preserve"> Kč (v roce 202</w:t>
      </w:r>
      <w:r w:rsidR="00F44F10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se ztrátou ve výši </w:t>
      </w:r>
      <w:r w:rsidR="00F44F10">
        <w:rPr>
          <w:rFonts w:ascii="Arial" w:hAnsi="Arial" w:cs="Arial"/>
          <w:sz w:val="24"/>
          <w:szCs w:val="24"/>
        </w:rPr>
        <w:t>247.739,53</w:t>
      </w:r>
      <w:r>
        <w:rPr>
          <w:rFonts w:ascii="Arial" w:hAnsi="Arial" w:cs="Arial"/>
          <w:sz w:val="24"/>
          <w:szCs w:val="24"/>
        </w:rPr>
        <w:t xml:space="preserve"> Kč). </w:t>
      </w:r>
    </w:p>
    <w:p w14:paraId="35A822B2" w14:textId="77777777" w:rsidR="001349C9" w:rsidRDefault="001349C9" w:rsidP="001349C9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</w:p>
    <w:p w14:paraId="0E47E048" w14:textId="7F2D3689" w:rsidR="001349C9" w:rsidRDefault="001349C9" w:rsidP="001349C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Jednotlivé provozy skončily v roce 202</w:t>
      </w:r>
      <w:r w:rsidR="00F44F10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s následujícími výsledky:</w:t>
      </w:r>
    </w:p>
    <w:p w14:paraId="7673E6EC" w14:textId="77777777" w:rsidR="00AB7378" w:rsidRDefault="00AB7378" w:rsidP="001349C9">
      <w:pPr>
        <w:rPr>
          <w:rFonts w:ascii="Arial" w:hAnsi="Arial" w:cs="Arial"/>
          <w:color w:val="000000"/>
          <w:sz w:val="24"/>
          <w:szCs w:val="24"/>
          <w:u w:val="single"/>
        </w:rPr>
      </w:pPr>
    </w:p>
    <w:p w14:paraId="576ED17C" w14:textId="77777777" w:rsidR="001349C9" w:rsidRDefault="001349C9" w:rsidP="001349C9">
      <w:pPr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  <w:u w:val="single"/>
        </w:rPr>
        <w:t>Stavební:</w:t>
      </w:r>
    </w:p>
    <w:p w14:paraId="516775A9" w14:textId="50494C28" w:rsidR="001349C9" w:rsidRPr="00215880" w:rsidRDefault="001349C9" w:rsidP="001349C9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                        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ztráta ve výši            </w:t>
      </w:r>
      <w:r w:rsidR="008E136A">
        <w:rPr>
          <w:rFonts w:ascii="Arial" w:hAnsi="Arial" w:cs="Arial"/>
          <w:color w:val="000000"/>
          <w:sz w:val="24"/>
          <w:szCs w:val="24"/>
        </w:rPr>
        <w:t>38.502,46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 </w:t>
      </w:r>
    </w:p>
    <w:p w14:paraId="0919B8A7" w14:textId="724EB128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15880">
        <w:rPr>
          <w:rFonts w:ascii="Arial" w:hAnsi="Arial" w:cs="Arial"/>
          <w:i/>
          <w:iCs/>
          <w:color w:val="000000"/>
          <w:sz w:val="24"/>
          <w:szCs w:val="24"/>
        </w:rPr>
        <w:t>                          </w:t>
      </w:r>
      <w:r w:rsidR="002706B4" w:rsidRPr="00215880">
        <w:rPr>
          <w:rFonts w:ascii="Arial" w:hAnsi="Arial" w:cs="Arial"/>
          <w:i/>
          <w:iCs/>
          <w:color w:val="000000"/>
          <w:sz w:val="24"/>
          <w:szCs w:val="24"/>
        </w:rPr>
        <w:t>              </w:t>
      </w:r>
      <w:r w:rsidR="00FA0A26" w:rsidRPr="00215880">
        <w:rPr>
          <w:rFonts w:ascii="Arial" w:hAnsi="Arial" w:cs="Arial"/>
          <w:i/>
          <w:iCs/>
          <w:color w:val="000000"/>
          <w:sz w:val="24"/>
          <w:szCs w:val="24"/>
        </w:rPr>
        <w:t xml:space="preserve">rok </w:t>
      </w:r>
      <w:r w:rsidRPr="00215880">
        <w:rPr>
          <w:rFonts w:ascii="Arial" w:hAnsi="Arial" w:cs="Arial"/>
          <w:i/>
          <w:iCs/>
          <w:color w:val="000000"/>
          <w:sz w:val="24"/>
          <w:szCs w:val="24"/>
        </w:rPr>
        <w:t>202</w:t>
      </w:r>
      <w:r w:rsidR="00F44F10">
        <w:rPr>
          <w:rFonts w:ascii="Arial" w:hAnsi="Arial" w:cs="Arial"/>
          <w:i/>
          <w:iCs/>
          <w:color w:val="000000"/>
          <w:sz w:val="24"/>
          <w:szCs w:val="24"/>
        </w:rPr>
        <w:t>4</w:t>
      </w:r>
      <w:r w:rsidRPr="00215880">
        <w:rPr>
          <w:rFonts w:ascii="Arial" w:hAnsi="Arial" w:cs="Arial"/>
          <w:i/>
          <w:iCs/>
          <w:color w:val="000000"/>
          <w:sz w:val="24"/>
          <w:szCs w:val="24"/>
        </w:rPr>
        <w:t xml:space="preserve">   </w:t>
      </w:r>
      <w:r w:rsidR="00F44F10">
        <w:rPr>
          <w:rFonts w:ascii="Arial" w:hAnsi="Arial" w:cs="Arial"/>
          <w:color w:val="000000"/>
          <w:sz w:val="24"/>
          <w:szCs w:val="24"/>
        </w:rPr>
        <w:t>91.324,64</w:t>
      </w:r>
      <w:r w:rsidR="009D5A8A" w:rsidRPr="00215880">
        <w:rPr>
          <w:rFonts w:ascii="Arial" w:hAnsi="Arial" w:cs="Arial"/>
          <w:color w:val="000000"/>
          <w:sz w:val="24"/>
          <w:szCs w:val="24"/>
        </w:rPr>
        <w:t xml:space="preserve"> 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Kč </w:t>
      </w:r>
      <w:r w:rsidRPr="00215880">
        <w:rPr>
          <w:rFonts w:ascii="Arial" w:hAnsi="Arial" w:cs="Arial"/>
          <w:i/>
          <w:iCs/>
          <w:color w:val="000000"/>
          <w:sz w:val="24"/>
          <w:szCs w:val="24"/>
        </w:rPr>
        <w:t>(ztráta)</w:t>
      </w:r>
    </w:p>
    <w:p w14:paraId="3ACD937E" w14:textId="77777777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15880">
        <w:rPr>
          <w:rFonts w:ascii="Arial" w:hAnsi="Arial" w:cs="Arial"/>
          <w:color w:val="000000"/>
          <w:sz w:val="24"/>
          <w:szCs w:val="24"/>
        </w:rPr>
        <w:t>Největší akce:</w:t>
      </w:r>
    </w:p>
    <w:p w14:paraId="7BA024C8" w14:textId="6A167069" w:rsidR="001349C9" w:rsidRPr="009C3D9B" w:rsidRDefault="009C3D9B" w:rsidP="001349C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C3D9B">
        <w:rPr>
          <w:rFonts w:ascii="Arial" w:eastAsia="Times New Roman" w:hAnsi="Arial" w:cs="Arial"/>
          <w:color w:val="000000"/>
          <w:sz w:val="24"/>
          <w:szCs w:val="24"/>
        </w:rPr>
        <w:t>úpravy zdravotního střediska, lékárna</w:t>
      </w:r>
    </w:p>
    <w:p w14:paraId="49B00EF5" w14:textId="77777777" w:rsidR="001349C9" w:rsidRPr="009C3D9B" w:rsidRDefault="001349C9" w:rsidP="001349C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C3D9B">
        <w:rPr>
          <w:rFonts w:ascii="Arial" w:eastAsia="Times New Roman" w:hAnsi="Arial" w:cs="Arial"/>
          <w:color w:val="000000"/>
          <w:sz w:val="24"/>
          <w:szCs w:val="24"/>
        </w:rPr>
        <w:t xml:space="preserve">veřejná zeleň vč. údržby lesa </w:t>
      </w:r>
    </w:p>
    <w:p w14:paraId="023AA20D" w14:textId="77777777" w:rsidR="001349C9" w:rsidRPr="009C3D9B" w:rsidRDefault="001349C9" w:rsidP="001349C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C3D9B">
        <w:rPr>
          <w:rFonts w:ascii="Arial" w:eastAsia="Times New Roman" w:hAnsi="Arial" w:cs="Arial"/>
          <w:color w:val="000000"/>
          <w:sz w:val="24"/>
          <w:szCs w:val="24"/>
        </w:rPr>
        <w:t xml:space="preserve">svoz a třídění plastu a papíru </w:t>
      </w:r>
    </w:p>
    <w:p w14:paraId="1E67866B" w14:textId="77777777" w:rsidR="00E376E6" w:rsidRPr="009C3D9B" w:rsidRDefault="00E376E6" w:rsidP="001349C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C3D9B">
        <w:rPr>
          <w:rFonts w:ascii="Arial" w:eastAsia="Times New Roman" w:hAnsi="Arial" w:cs="Arial"/>
          <w:color w:val="000000"/>
          <w:sz w:val="24"/>
          <w:szCs w:val="24"/>
        </w:rPr>
        <w:t>oprava obecních bytů</w:t>
      </w:r>
    </w:p>
    <w:p w14:paraId="221FC245" w14:textId="42A8A716" w:rsidR="009C3D9B" w:rsidRPr="009C3D9B" w:rsidRDefault="009C3D9B" w:rsidP="001349C9">
      <w:pPr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9C3D9B">
        <w:rPr>
          <w:rFonts w:ascii="Arial" w:eastAsia="Times New Roman" w:hAnsi="Arial" w:cs="Arial"/>
          <w:color w:val="000000"/>
          <w:sz w:val="24"/>
          <w:szCs w:val="24"/>
        </w:rPr>
        <w:t>údržbářské práce na škole a školce</w:t>
      </w:r>
    </w:p>
    <w:p w14:paraId="08A8F7C8" w14:textId="77777777" w:rsidR="001349C9" w:rsidRDefault="001349C9" w:rsidP="001349C9">
      <w:pPr>
        <w:pStyle w:val="Odstavecseseznamem"/>
        <w:rPr>
          <w:rFonts w:ascii="Arial" w:eastAsiaTheme="minorHAnsi" w:hAnsi="Arial" w:cs="Arial"/>
          <w:color w:val="000000"/>
          <w:szCs w:val="24"/>
          <w:u w:val="single"/>
        </w:rPr>
      </w:pPr>
    </w:p>
    <w:p w14:paraId="050B4D57" w14:textId="77777777" w:rsidR="001F7C10" w:rsidRPr="00215880" w:rsidRDefault="001F7C10" w:rsidP="001349C9">
      <w:pPr>
        <w:pStyle w:val="Odstavecseseznamem"/>
        <w:rPr>
          <w:rFonts w:ascii="Arial" w:eastAsiaTheme="minorHAnsi" w:hAnsi="Arial" w:cs="Arial"/>
          <w:color w:val="000000"/>
          <w:szCs w:val="24"/>
          <w:u w:val="single"/>
        </w:rPr>
      </w:pPr>
    </w:p>
    <w:p w14:paraId="55367033" w14:textId="13DECB87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215880">
        <w:rPr>
          <w:rFonts w:ascii="Arial" w:hAnsi="Arial" w:cs="Arial"/>
          <w:color w:val="000000"/>
          <w:sz w:val="24"/>
          <w:szCs w:val="24"/>
          <w:u w:val="single"/>
        </w:rPr>
        <w:t>Prodejna potravin:</w:t>
      </w:r>
    </w:p>
    <w:p w14:paraId="247B2561" w14:textId="77777777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355AD57" w14:textId="79DA9F07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15880">
        <w:rPr>
          <w:rFonts w:ascii="Arial" w:hAnsi="Arial" w:cs="Arial"/>
          <w:color w:val="000000"/>
          <w:sz w:val="24"/>
          <w:szCs w:val="24"/>
        </w:rPr>
        <w:t xml:space="preserve">Ztráta ve výši </w:t>
      </w:r>
      <w:r w:rsidR="00F44F10">
        <w:rPr>
          <w:rFonts w:ascii="Arial" w:hAnsi="Arial" w:cs="Arial"/>
          <w:color w:val="000000"/>
          <w:sz w:val="24"/>
          <w:szCs w:val="24"/>
        </w:rPr>
        <w:t>40.896,83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</w:t>
      </w:r>
      <w:r w:rsidR="00B61713" w:rsidRPr="00215880">
        <w:rPr>
          <w:rFonts w:ascii="Arial" w:hAnsi="Arial" w:cs="Arial"/>
          <w:color w:val="000000"/>
          <w:sz w:val="24"/>
          <w:szCs w:val="24"/>
        </w:rPr>
        <w:t xml:space="preserve"> (v roce 202</w:t>
      </w:r>
      <w:r w:rsidR="00F44F10">
        <w:rPr>
          <w:rFonts w:ascii="Arial" w:hAnsi="Arial" w:cs="Arial"/>
          <w:color w:val="000000"/>
          <w:sz w:val="24"/>
          <w:szCs w:val="24"/>
        </w:rPr>
        <w:t>4</w:t>
      </w:r>
      <w:r w:rsidR="00B61713" w:rsidRPr="00215880">
        <w:rPr>
          <w:rFonts w:ascii="Arial" w:hAnsi="Arial" w:cs="Arial"/>
          <w:color w:val="000000"/>
          <w:sz w:val="24"/>
          <w:szCs w:val="24"/>
        </w:rPr>
        <w:t xml:space="preserve"> ztráta </w:t>
      </w:r>
      <w:r w:rsidR="00F44F10">
        <w:rPr>
          <w:rFonts w:ascii="Arial" w:hAnsi="Arial" w:cs="Arial"/>
          <w:color w:val="000000"/>
          <w:sz w:val="24"/>
          <w:szCs w:val="24"/>
        </w:rPr>
        <w:t>74.354,67</w:t>
      </w:r>
      <w:r w:rsidR="00B61713" w:rsidRPr="00215880">
        <w:rPr>
          <w:rFonts w:ascii="Arial" w:hAnsi="Arial" w:cs="Arial"/>
          <w:color w:val="000000"/>
          <w:sz w:val="24"/>
          <w:szCs w:val="24"/>
        </w:rPr>
        <w:t xml:space="preserve"> Kč)</w:t>
      </w:r>
    </w:p>
    <w:p w14:paraId="28E7B7CD" w14:textId="422E9562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15880">
        <w:rPr>
          <w:rFonts w:ascii="Arial" w:hAnsi="Arial" w:cs="Arial"/>
          <w:color w:val="000000"/>
          <w:sz w:val="24"/>
          <w:szCs w:val="24"/>
        </w:rPr>
        <w:t>Výnosy</w:t>
      </w:r>
      <w:r w:rsidR="00B61713" w:rsidRPr="00215880">
        <w:rPr>
          <w:rFonts w:ascii="Arial" w:hAnsi="Arial" w:cs="Arial"/>
          <w:color w:val="000000"/>
          <w:sz w:val="24"/>
          <w:szCs w:val="24"/>
        </w:rPr>
        <w:t xml:space="preserve"> </w:t>
      </w:r>
      <w:r w:rsidR="00F44F10">
        <w:rPr>
          <w:rFonts w:ascii="Arial" w:hAnsi="Arial" w:cs="Arial"/>
          <w:color w:val="000000"/>
          <w:sz w:val="24"/>
          <w:szCs w:val="24"/>
        </w:rPr>
        <w:t>7.842.530,69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 (v roce 202</w:t>
      </w:r>
      <w:r w:rsidR="00F44F10">
        <w:rPr>
          <w:rFonts w:ascii="Arial" w:hAnsi="Arial" w:cs="Arial"/>
          <w:color w:val="000000"/>
          <w:sz w:val="24"/>
          <w:szCs w:val="24"/>
        </w:rPr>
        <w:t>4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: </w:t>
      </w:r>
      <w:r w:rsidR="00F44F10">
        <w:rPr>
          <w:rFonts w:ascii="Arial" w:hAnsi="Arial" w:cs="Arial"/>
          <w:color w:val="000000"/>
          <w:sz w:val="24"/>
          <w:szCs w:val="24"/>
        </w:rPr>
        <w:t>8.194.024,48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Kč).</w:t>
      </w:r>
    </w:p>
    <w:p w14:paraId="5C82FB1A" w14:textId="67D2DE72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15880">
        <w:rPr>
          <w:rFonts w:ascii="Arial" w:hAnsi="Arial" w:cs="Arial"/>
          <w:color w:val="000000"/>
          <w:sz w:val="24"/>
          <w:szCs w:val="24"/>
        </w:rPr>
        <w:t xml:space="preserve">Prodejna </w:t>
      </w:r>
      <w:proofErr w:type="spellStart"/>
      <w:r w:rsidRPr="00215880">
        <w:rPr>
          <w:rFonts w:ascii="Arial" w:hAnsi="Arial" w:cs="Arial"/>
          <w:color w:val="000000"/>
          <w:sz w:val="24"/>
          <w:szCs w:val="24"/>
        </w:rPr>
        <w:t>Marianín</w:t>
      </w:r>
      <w:proofErr w:type="spellEnd"/>
      <w:r w:rsidRPr="00215880">
        <w:rPr>
          <w:rFonts w:ascii="Arial" w:hAnsi="Arial" w:cs="Arial"/>
          <w:color w:val="000000"/>
          <w:sz w:val="24"/>
          <w:szCs w:val="24"/>
        </w:rPr>
        <w:t xml:space="preserve"> – ztráta</w:t>
      </w:r>
      <w:r w:rsidR="00B61713" w:rsidRPr="00215880">
        <w:rPr>
          <w:rFonts w:ascii="Arial" w:hAnsi="Arial" w:cs="Arial"/>
          <w:color w:val="000000"/>
          <w:sz w:val="24"/>
          <w:szCs w:val="24"/>
        </w:rPr>
        <w:t xml:space="preserve"> </w:t>
      </w:r>
      <w:r w:rsidR="00F44F10">
        <w:rPr>
          <w:rFonts w:ascii="Arial" w:hAnsi="Arial" w:cs="Arial"/>
          <w:color w:val="000000"/>
          <w:sz w:val="24"/>
          <w:szCs w:val="24"/>
        </w:rPr>
        <w:t>35.903,58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 (v roce 202</w:t>
      </w:r>
      <w:r w:rsidR="00F44F10">
        <w:rPr>
          <w:rFonts w:ascii="Arial" w:hAnsi="Arial" w:cs="Arial"/>
          <w:color w:val="000000"/>
          <w:sz w:val="24"/>
          <w:szCs w:val="24"/>
        </w:rPr>
        <w:t>4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: ztráta </w:t>
      </w:r>
      <w:r w:rsidR="00F44F10">
        <w:rPr>
          <w:rFonts w:ascii="Arial" w:hAnsi="Arial" w:cs="Arial"/>
          <w:color w:val="000000"/>
          <w:sz w:val="24"/>
          <w:szCs w:val="24"/>
        </w:rPr>
        <w:t>75.728,74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Kč).</w:t>
      </w:r>
    </w:p>
    <w:p w14:paraId="27E8072A" w14:textId="77777777" w:rsidR="001349C9" w:rsidRDefault="001349C9" w:rsidP="001349C9">
      <w:pPr>
        <w:spacing w:after="0" w:line="240" w:lineRule="auto"/>
        <w:rPr>
          <w:rFonts w:ascii="Calibri" w:hAnsi="Calibri" w:cs="Calibri"/>
          <w:color w:val="000000"/>
        </w:rPr>
      </w:pPr>
    </w:p>
    <w:p w14:paraId="065B335D" w14:textId="77777777" w:rsidR="001F7C10" w:rsidRPr="00215880" w:rsidRDefault="001F7C10" w:rsidP="001349C9">
      <w:pPr>
        <w:spacing w:after="0" w:line="240" w:lineRule="auto"/>
        <w:rPr>
          <w:rFonts w:ascii="Calibri" w:hAnsi="Calibri" w:cs="Calibri"/>
          <w:color w:val="000000"/>
        </w:rPr>
      </w:pPr>
    </w:p>
    <w:p w14:paraId="0B678D42" w14:textId="77777777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 w:rsidRPr="00215880">
        <w:rPr>
          <w:rFonts w:ascii="Arial" w:hAnsi="Arial" w:cs="Arial"/>
          <w:color w:val="000000"/>
          <w:sz w:val="24"/>
          <w:szCs w:val="24"/>
          <w:u w:val="single"/>
        </w:rPr>
        <w:t>Průmyslová prodejna:</w:t>
      </w:r>
    </w:p>
    <w:p w14:paraId="1EA2DCE5" w14:textId="77777777" w:rsidR="001349C9" w:rsidRPr="00215880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900EE58" w14:textId="5212B3EF" w:rsidR="001349C9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215880">
        <w:rPr>
          <w:rFonts w:ascii="Arial" w:hAnsi="Arial" w:cs="Arial"/>
          <w:color w:val="000000"/>
          <w:sz w:val="24"/>
          <w:szCs w:val="24"/>
        </w:rPr>
        <w:t>Ztráta ve výši</w:t>
      </w:r>
      <w:r w:rsidR="007A6A4F" w:rsidRPr="00215880">
        <w:rPr>
          <w:rFonts w:ascii="Arial" w:hAnsi="Arial" w:cs="Arial"/>
          <w:color w:val="000000"/>
          <w:sz w:val="24"/>
          <w:szCs w:val="24"/>
        </w:rPr>
        <w:t xml:space="preserve"> </w:t>
      </w:r>
      <w:r w:rsidR="008E136A">
        <w:rPr>
          <w:rFonts w:ascii="Arial" w:hAnsi="Arial" w:cs="Arial"/>
          <w:color w:val="000000"/>
          <w:sz w:val="24"/>
          <w:szCs w:val="24"/>
        </w:rPr>
        <w:t>40</w:t>
      </w:r>
      <w:r w:rsidR="00E47BA8">
        <w:rPr>
          <w:rFonts w:ascii="Arial" w:hAnsi="Arial" w:cs="Arial"/>
          <w:color w:val="000000"/>
          <w:sz w:val="24"/>
          <w:szCs w:val="24"/>
        </w:rPr>
        <w:t>.</w:t>
      </w:r>
      <w:r w:rsidR="008E136A">
        <w:rPr>
          <w:rFonts w:ascii="Arial" w:hAnsi="Arial" w:cs="Arial"/>
          <w:color w:val="000000"/>
          <w:sz w:val="24"/>
          <w:szCs w:val="24"/>
        </w:rPr>
        <w:t>219,07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 (v roce 202</w:t>
      </w:r>
      <w:r w:rsidR="00225EE3">
        <w:rPr>
          <w:rFonts w:ascii="Arial" w:hAnsi="Arial" w:cs="Arial"/>
          <w:color w:val="000000"/>
          <w:sz w:val="24"/>
          <w:szCs w:val="24"/>
        </w:rPr>
        <w:t>4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: ztráta </w:t>
      </w:r>
      <w:r w:rsidR="00225EE3">
        <w:rPr>
          <w:rFonts w:ascii="Arial" w:hAnsi="Arial" w:cs="Arial"/>
          <w:color w:val="000000"/>
          <w:sz w:val="24"/>
          <w:szCs w:val="24"/>
        </w:rPr>
        <w:t>48.415,37</w:t>
      </w:r>
      <w:r w:rsidRPr="00215880">
        <w:rPr>
          <w:rFonts w:ascii="Arial" w:hAnsi="Arial" w:cs="Arial"/>
          <w:color w:val="000000"/>
          <w:sz w:val="24"/>
          <w:szCs w:val="24"/>
        </w:rPr>
        <w:t xml:space="preserve"> Kč).</w:t>
      </w:r>
    </w:p>
    <w:p w14:paraId="63C485CD" w14:textId="28BB1F34" w:rsidR="001349C9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Výnosy</w:t>
      </w:r>
      <w:r w:rsidR="007A6A4F">
        <w:rPr>
          <w:rFonts w:ascii="Arial" w:hAnsi="Arial" w:cs="Arial"/>
          <w:color w:val="000000"/>
          <w:sz w:val="24"/>
          <w:szCs w:val="24"/>
        </w:rPr>
        <w:t xml:space="preserve"> </w:t>
      </w:r>
      <w:r w:rsidR="00225EE3">
        <w:rPr>
          <w:rFonts w:ascii="Arial" w:hAnsi="Arial" w:cs="Arial"/>
          <w:color w:val="000000"/>
          <w:sz w:val="24"/>
          <w:szCs w:val="24"/>
        </w:rPr>
        <w:t>3.380.441,06</w:t>
      </w:r>
      <w:r>
        <w:rPr>
          <w:rFonts w:ascii="Arial" w:hAnsi="Arial" w:cs="Arial"/>
          <w:color w:val="000000"/>
          <w:sz w:val="24"/>
          <w:szCs w:val="24"/>
        </w:rPr>
        <w:t xml:space="preserve"> Kč (v roce 202</w:t>
      </w:r>
      <w:r w:rsidR="00225EE3">
        <w:rPr>
          <w:rFonts w:ascii="Arial" w:hAnsi="Arial" w:cs="Arial"/>
          <w:color w:val="000000"/>
          <w:sz w:val="24"/>
          <w:szCs w:val="24"/>
        </w:rPr>
        <w:t>4</w:t>
      </w:r>
      <w:r>
        <w:rPr>
          <w:rFonts w:ascii="Arial" w:hAnsi="Arial" w:cs="Arial"/>
          <w:color w:val="000000"/>
          <w:sz w:val="24"/>
          <w:szCs w:val="24"/>
        </w:rPr>
        <w:t xml:space="preserve">: </w:t>
      </w:r>
      <w:r w:rsidR="00225EE3">
        <w:rPr>
          <w:rFonts w:ascii="Arial" w:hAnsi="Arial" w:cs="Arial"/>
          <w:color w:val="000000"/>
          <w:sz w:val="24"/>
          <w:szCs w:val="24"/>
        </w:rPr>
        <w:t>3.437.036,86</w:t>
      </w:r>
      <w:r>
        <w:rPr>
          <w:rFonts w:ascii="Arial" w:hAnsi="Arial" w:cs="Arial"/>
          <w:color w:val="000000"/>
          <w:sz w:val="24"/>
          <w:szCs w:val="24"/>
        </w:rPr>
        <w:t xml:space="preserve"> Kč).</w:t>
      </w:r>
    </w:p>
    <w:p w14:paraId="054DEF87" w14:textId="77777777" w:rsidR="001349C9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962E50D" w14:textId="77777777" w:rsidR="001F7C10" w:rsidRDefault="001F7C10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9EAD0A8" w14:textId="77777777" w:rsidR="001349C9" w:rsidRDefault="001349C9" w:rsidP="001349C9">
      <w:pPr>
        <w:spacing w:after="0" w:line="240" w:lineRule="auto"/>
        <w:rPr>
          <w:rFonts w:ascii="Arial" w:hAnsi="Arial" w:cs="Arial"/>
          <w:color w:val="000000"/>
          <w:sz w:val="24"/>
          <w:szCs w:val="24"/>
          <w:u w:val="single"/>
        </w:rPr>
      </w:pPr>
      <w:r>
        <w:rPr>
          <w:rFonts w:ascii="Arial" w:hAnsi="Arial" w:cs="Arial"/>
          <w:color w:val="000000"/>
          <w:sz w:val="24"/>
          <w:szCs w:val="24"/>
          <w:u w:val="single"/>
        </w:rPr>
        <w:t>Mechanizace</w:t>
      </w:r>
    </w:p>
    <w:p w14:paraId="605382DD" w14:textId="77777777" w:rsidR="001349C9" w:rsidRDefault="001349C9" w:rsidP="001349C9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</w:p>
    <w:p w14:paraId="7ED03D36" w14:textId="77777777" w:rsidR="001349C9" w:rsidRDefault="001349C9" w:rsidP="001349C9">
      <w:pPr>
        <w:pStyle w:val="Standard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mechanizmů spadá DH 112, UN 053,TEREX, traktor, zametací stroj, malotraktor, návěs.</w:t>
      </w:r>
    </w:p>
    <w:p w14:paraId="15C93429" w14:textId="6AD034EE" w:rsidR="001349C9" w:rsidRDefault="00FB13B1" w:rsidP="001349C9">
      <w:pPr>
        <w:pStyle w:val="Standard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Zisk</w:t>
      </w:r>
      <w:r w:rsidR="001349C9">
        <w:rPr>
          <w:rFonts w:ascii="Arial" w:hAnsi="Arial" w:cs="Arial"/>
          <w:color w:val="000000"/>
        </w:rPr>
        <w:t xml:space="preserve"> ve výši</w:t>
      </w:r>
      <w:r>
        <w:rPr>
          <w:rFonts w:ascii="Arial" w:hAnsi="Arial" w:cs="Arial"/>
          <w:color w:val="000000"/>
        </w:rPr>
        <w:t xml:space="preserve"> 92.548,18</w:t>
      </w:r>
      <w:r w:rsidR="001349C9">
        <w:rPr>
          <w:rFonts w:ascii="Arial" w:hAnsi="Arial" w:cs="Arial"/>
          <w:color w:val="000000"/>
        </w:rPr>
        <w:t xml:space="preserve"> Kč (v roce 202</w:t>
      </w:r>
      <w:r>
        <w:rPr>
          <w:rFonts w:ascii="Arial" w:hAnsi="Arial" w:cs="Arial"/>
          <w:color w:val="000000"/>
        </w:rPr>
        <w:t>4</w:t>
      </w:r>
      <w:r w:rsidR="001349C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ztráta 45.217,94</w:t>
      </w:r>
      <w:r w:rsidR="001349C9">
        <w:rPr>
          <w:rFonts w:ascii="Arial" w:hAnsi="Arial" w:cs="Arial"/>
          <w:color w:val="000000"/>
        </w:rPr>
        <w:t xml:space="preserve"> Kč).</w:t>
      </w:r>
    </w:p>
    <w:p w14:paraId="62E2BFF7" w14:textId="77777777" w:rsidR="001349C9" w:rsidRDefault="001349C9" w:rsidP="001349C9">
      <w:pPr>
        <w:pStyle w:val="Standard"/>
        <w:rPr>
          <w:rFonts w:ascii="Arial" w:hAnsi="Arial" w:cs="Arial"/>
          <w:color w:val="000000"/>
        </w:rPr>
      </w:pPr>
    </w:p>
    <w:p w14:paraId="1FFCBDEA" w14:textId="77777777" w:rsidR="001F7C10" w:rsidRDefault="001F7C10" w:rsidP="001349C9">
      <w:pPr>
        <w:pStyle w:val="Standard"/>
        <w:rPr>
          <w:rFonts w:ascii="Arial" w:hAnsi="Arial" w:cs="Arial"/>
          <w:color w:val="000000"/>
        </w:rPr>
      </w:pPr>
    </w:p>
    <w:p w14:paraId="2FEB53FA" w14:textId="77777777" w:rsidR="001349C9" w:rsidRDefault="001349C9" w:rsidP="001349C9">
      <w:pPr>
        <w:pStyle w:val="Standard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t>Doprava</w:t>
      </w:r>
    </w:p>
    <w:p w14:paraId="72017136" w14:textId="77777777" w:rsidR="001349C9" w:rsidRDefault="001349C9" w:rsidP="001349C9">
      <w:pPr>
        <w:pStyle w:val="Standard"/>
        <w:rPr>
          <w:rFonts w:ascii="Arial" w:hAnsi="Arial" w:cs="Arial"/>
          <w:b/>
          <w:bCs/>
          <w:color w:val="000000"/>
          <w:u w:val="single"/>
        </w:rPr>
      </w:pPr>
    </w:p>
    <w:p w14:paraId="3C612B30" w14:textId="3FF5E28B" w:rsidR="001349C9" w:rsidRDefault="001349C9" w:rsidP="001349C9">
      <w:pPr>
        <w:pStyle w:val="Standard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Zisk </w:t>
      </w:r>
      <w:r w:rsidR="00E47BA8">
        <w:rPr>
          <w:rFonts w:ascii="Arial" w:hAnsi="Arial" w:cs="Arial"/>
          <w:color w:val="000000"/>
        </w:rPr>
        <w:t>104</w:t>
      </w:r>
      <w:r w:rsidR="009C17D4">
        <w:rPr>
          <w:rFonts w:ascii="Arial" w:hAnsi="Arial" w:cs="Arial"/>
          <w:color w:val="000000"/>
        </w:rPr>
        <w:t>.805,84</w:t>
      </w:r>
      <w:r>
        <w:rPr>
          <w:rFonts w:ascii="Arial" w:hAnsi="Arial" w:cs="Arial"/>
          <w:color w:val="000000"/>
        </w:rPr>
        <w:t xml:space="preserve"> Kč (v roce 202</w:t>
      </w:r>
      <w:r w:rsidR="001901E3">
        <w:rPr>
          <w:rFonts w:ascii="Arial" w:hAnsi="Arial" w:cs="Arial"/>
          <w:color w:val="000000"/>
        </w:rPr>
        <w:t>4</w:t>
      </w:r>
      <w:r>
        <w:rPr>
          <w:rFonts w:ascii="Arial" w:hAnsi="Arial" w:cs="Arial"/>
          <w:color w:val="000000"/>
        </w:rPr>
        <w:t xml:space="preserve"> zisk </w:t>
      </w:r>
      <w:r w:rsidR="001901E3">
        <w:rPr>
          <w:rFonts w:ascii="Arial" w:hAnsi="Arial" w:cs="Arial"/>
          <w:color w:val="000000"/>
        </w:rPr>
        <w:t xml:space="preserve">100.121,22 </w:t>
      </w:r>
      <w:r>
        <w:rPr>
          <w:rFonts w:ascii="Arial" w:hAnsi="Arial" w:cs="Arial"/>
          <w:color w:val="000000"/>
        </w:rPr>
        <w:t xml:space="preserve"> Kč).</w:t>
      </w:r>
    </w:p>
    <w:p w14:paraId="76C2B2F7" w14:textId="77777777" w:rsidR="001349C9" w:rsidRDefault="001349C9" w:rsidP="001349C9">
      <w:pPr>
        <w:pStyle w:val="Standard"/>
        <w:rPr>
          <w:rFonts w:ascii="Arial" w:hAnsi="Arial" w:cs="Arial"/>
          <w:color w:val="000000"/>
        </w:rPr>
      </w:pPr>
    </w:p>
    <w:p w14:paraId="59924E3F" w14:textId="77777777" w:rsidR="001349C9" w:rsidRDefault="001349C9" w:rsidP="001349C9">
      <w:pPr>
        <w:pStyle w:val="Standard"/>
        <w:rPr>
          <w:rFonts w:ascii="Arial" w:hAnsi="Arial" w:cs="Arial"/>
          <w:color w:val="000000"/>
          <w:u w:val="single"/>
        </w:rPr>
      </w:pPr>
      <w:r>
        <w:rPr>
          <w:rFonts w:ascii="Arial" w:hAnsi="Arial" w:cs="Arial"/>
          <w:color w:val="000000"/>
          <w:u w:val="single"/>
        </w:rPr>
        <w:lastRenderedPageBreak/>
        <w:t>Správa</w:t>
      </w:r>
    </w:p>
    <w:p w14:paraId="5CD0AE49" w14:textId="77777777" w:rsidR="001349C9" w:rsidRDefault="001349C9" w:rsidP="001349C9">
      <w:pPr>
        <w:pStyle w:val="Standard"/>
        <w:rPr>
          <w:rFonts w:ascii="Arial" w:hAnsi="Arial" w:cs="Arial"/>
          <w:b/>
          <w:bCs/>
          <w:color w:val="000000"/>
          <w:u w:val="single"/>
        </w:rPr>
      </w:pPr>
    </w:p>
    <w:p w14:paraId="4CBB19D5" w14:textId="77777777" w:rsidR="001349C9" w:rsidRDefault="001349C9" w:rsidP="001349C9">
      <w:pPr>
        <w:pStyle w:val="Standard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Náklady na správu jsou rozpočítány dle mzdových prostředků na jednotlivé provozy, akce, mechanizmy.</w:t>
      </w:r>
    </w:p>
    <w:p w14:paraId="40DAEF20" w14:textId="77777777" w:rsidR="001349C9" w:rsidRDefault="001349C9" w:rsidP="001349C9">
      <w:pPr>
        <w:pStyle w:val="Standard"/>
        <w:rPr>
          <w:rFonts w:ascii="Arial" w:hAnsi="Arial" w:cs="Arial"/>
          <w:color w:val="000000"/>
        </w:rPr>
      </w:pPr>
    </w:p>
    <w:p w14:paraId="2A1463EF" w14:textId="544E9099" w:rsidR="001349C9" w:rsidRDefault="001349C9" w:rsidP="001349C9">
      <w:pPr>
        <w:pStyle w:val="Standard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Valná hromada společnosti STEMD s.r.o. přijala dne </w:t>
      </w:r>
      <w:r w:rsidR="004B195E">
        <w:rPr>
          <w:rFonts w:ascii="Arial" w:hAnsi="Arial" w:cs="Arial"/>
          <w:color w:val="000000"/>
        </w:rPr>
        <w:t>28.4.2026</w:t>
      </w:r>
      <w:r>
        <w:rPr>
          <w:rFonts w:ascii="Arial" w:hAnsi="Arial" w:cs="Arial"/>
          <w:color w:val="000000"/>
        </w:rPr>
        <w:t xml:space="preserve"> následující usnesení</w:t>
      </w:r>
      <w:r>
        <w:rPr>
          <w:rFonts w:ascii="Arial" w:hAnsi="Arial" w:cs="Arial"/>
        </w:rPr>
        <w:t>:</w:t>
      </w:r>
    </w:p>
    <w:p w14:paraId="6B4AA256" w14:textId="77777777" w:rsidR="001349C9" w:rsidRDefault="001349C9" w:rsidP="001349C9">
      <w:pPr>
        <w:pStyle w:val="Standard"/>
        <w:rPr>
          <w:rFonts w:ascii="Arial" w:hAnsi="Arial" w:cs="Arial"/>
        </w:rPr>
      </w:pPr>
    </w:p>
    <w:p w14:paraId="36E98003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u w:val="single"/>
          <w:lang w:eastAsia="cs-CZ" w:bidi="hi-IN"/>
        </w:rPr>
      </w:pPr>
      <w:r w:rsidRPr="00B0515D"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u w:val="single"/>
          <w:lang w:eastAsia="cs-CZ" w:bidi="hi-IN"/>
        </w:rPr>
        <w:t>Usnesení 262/81/RO</w:t>
      </w:r>
    </w:p>
    <w:p w14:paraId="36E0B5B4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  <w:t>Rada obce Lipovec v roli jediného společníka při výkonu působnosti valné hromady společnosti schvaluje výsledky STEMD s.r.o. za rok 2025 a z pozice zřizovatele rozhodla o hospodářském výsledku organizace takto: za rok 2025 je zisk 40 621,19 Kč.</w:t>
      </w:r>
    </w:p>
    <w:p w14:paraId="65A78039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  <w:t>Tento zisk bude převeden na účet nerozdělený zisk minulých let.</w:t>
      </w:r>
    </w:p>
    <w:p w14:paraId="65EEEFA2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  <w:t xml:space="preserve">Vlastní kapitál společnosti k dnešnímu dni po převedení zisku tedy činí 4.684.259,34 Kč (základní kapitál 3.100.000 + kapitálové fondy  1.081.338,60 Kč + nerozdělený zisk minulých let  502.920,74 Kč). </w:t>
      </w:r>
    </w:p>
    <w:p w14:paraId="1A6C0D65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lang w:eastAsia="cs-CZ" w:bidi="hi-IN"/>
        </w:rPr>
        <w:t xml:space="preserve">H: 5-0-0 </w:t>
      </w:r>
    </w:p>
    <w:p w14:paraId="3E4A929D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  <w:t>Usnesení bylo schváleno.</w:t>
      </w:r>
    </w:p>
    <w:p w14:paraId="4DE77058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rPr>
          <w:rFonts w:ascii="Calibri" w:eastAsia="Calibri" w:hAnsi="Calibri" w:cs="Calibri"/>
          <w:color w:val="000000"/>
          <w:kern w:val="3"/>
          <w:sz w:val="24"/>
          <w:szCs w:val="24"/>
          <w:lang w:eastAsia="cs-CZ" w:bidi="hi-IN"/>
        </w:rPr>
      </w:pPr>
    </w:p>
    <w:p w14:paraId="42CDBB9B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u w:val="single"/>
          <w:lang w:eastAsia="cs-CZ" w:bidi="hi-IN"/>
        </w:rPr>
      </w:pPr>
      <w:r w:rsidRPr="00B0515D"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u w:val="single"/>
          <w:lang w:eastAsia="cs-CZ" w:bidi="hi-IN"/>
        </w:rPr>
        <w:t>Usnesení 263/81/RO</w:t>
      </w:r>
    </w:p>
    <w:p w14:paraId="69A308C4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  <w:t>Rada obce Lipovec v roli jediného společníka při výkonu působnosti valné hromady společnosti schvaluje Účetní závěrku STEMD s.r.o.  za rok 2025 dle předložených materiálů – Rozvaha – bilance k 31.12.2025, Výkaz zisku a ztrát k 31.12.2025 a Příloha účetní závěrky – dle § 18 a 19 zákona o účetnictví.</w:t>
      </w:r>
    </w:p>
    <w:p w14:paraId="2E9430C7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b/>
          <w:bCs/>
          <w:color w:val="000000"/>
          <w:kern w:val="3"/>
          <w:sz w:val="24"/>
          <w:szCs w:val="24"/>
          <w:lang w:eastAsia="cs-CZ" w:bidi="hi-IN"/>
        </w:rPr>
        <w:t>H: 5-0-0</w:t>
      </w:r>
    </w:p>
    <w:p w14:paraId="06201983" w14:textId="77777777" w:rsidR="00B0515D" w:rsidRPr="00B0515D" w:rsidRDefault="00B0515D" w:rsidP="00B0515D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</w:pPr>
      <w:r w:rsidRPr="00B0515D"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  <w:t>Usnesení bylo schváleno.</w:t>
      </w:r>
    </w:p>
    <w:p w14:paraId="187F7A8D" w14:textId="77777777" w:rsidR="00B0515D" w:rsidRPr="00B0515D" w:rsidRDefault="00B0515D" w:rsidP="00B0515D">
      <w:pPr>
        <w:tabs>
          <w:tab w:val="left" w:pos="283"/>
        </w:tabs>
        <w:suppressAutoHyphens/>
        <w:autoSpaceDN w:val="0"/>
        <w:spacing w:after="0" w:line="240" w:lineRule="auto"/>
        <w:jc w:val="both"/>
        <w:rPr>
          <w:rFonts w:ascii="Arial" w:eastAsia="Times New Roman" w:hAnsi="Arial" w:cs="Arial"/>
          <w:b/>
          <w:bCs/>
          <w:kern w:val="3"/>
          <w:sz w:val="28"/>
          <w:szCs w:val="28"/>
          <w:lang w:eastAsia="zh-CN"/>
        </w:rPr>
      </w:pPr>
    </w:p>
    <w:p w14:paraId="5B59A984" w14:textId="77777777" w:rsidR="00295655" w:rsidRPr="00142935" w:rsidRDefault="00295655" w:rsidP="00142935">
      <w:pPr>
        <w:widowControl w:val="0"/>
        <w:suppressAutoHyphens/>
        <w:autoSpaceDN w:val="0"/>
        <w:spacing w:after="0" w:line="240" w:lineRule="auto"/>
        <w:jc w:val="both"/>
        <w:rPr>
          <w:rFonts w:ascii="Arial" w:eastAsia="Calibri" w:hAnsi="Arial" w:cs="Arial"/>
          <w:color w:val="000000"/>
          <w:kern w:val="3"/>
          <w:sz w:val="24"/>
          <w:szCs w:val="24"/>
          <w:lang w:eastAsia="cs-CZ" w:bidi="hi-IN"/>
        </w:rPr>
      </w:pPr>
    </w:p>
    <w:p w14:paraId="19C91A34" w14:textId="77777777" w:rsidR="009352B7" w:rsidRPr="00F373F8" w:rsidRDefault="009352B7" w:rsidP="00F66E69">
      <w:pPr>
        <w:pStyle w:val="Standard"/>
        <w:tabs>
          <w:tab w:val="left" w:pos="283"/>
        </w:tabs>
        <w:rPr>
          <w:rFonts w:ascii="Arial" w:hAnsi="Arial" w:cs="Arial"/>
        </w:rPr>
      </w:pPr>
    </w:p>
    <w:p w14:paraId="52FF00ED" w14:textId="17FAE85B" w:rsidR="00A20E33" w:rsidRPr="00F373F8" w:rsidRDefault="00A20E33" w:rsidP="00BD4D57">
      <w:pPr>
        <w:pStyle w:val="Odstavecseseznamem"/>
        <w:numPr>
          <w:ilvl w:val="0"/>
          <w:numId w:val="3"/>
        </w:numPr>
        <w:ind w:hanging="720"/>
        <w:rPr>
          <w:rFonts w:ascii="Arial" w:hAnsi="Arial" w:cs="Arial"/>
          <w:b/>
          <w:szCs w:val="24"/>
        </w:rPr>
      </w:pPr>
      <w:r w:rsidRPr="00F373F8">
        <w:rPr>
          <w:rFonts w:ascii="Arial" w:hAnsi="Arial" w:cs="Arial"/>
          <w:b/>
          <w:szCs w:val="24"/>
        </w:rPr>
        <w:t>Komentář k finančnímu hospodaření Základní školy a Mateřské školy Lipovec, okres Blansko, příspěvková organizace v roce 20</w:t>
      </w:r>
      <w:r w:rsidR="00B97F8E" w:rsidRPr="00F373F8">
        <w:rPr>
          <w:rFonts w:ascii="Arial" w:hAnsi="Arial" w:cs="Arial"/>
          <w:b/>
          <w:szCs w:val="24"/>
        </w:rPr>
        <w:t>2</w:t>
      </w:r>
      <w:r w:rsidR="00F10DAD">
        <w:rPr>
          <w:rFonts w:ascii="Arial" w:hAnsi="Arial" w:cs="Arial"/>
          <w:b/>
          <w:szCs w:val="24"/>
        </w:rPr>
        <w:t>5</w:t>
      </w:r>
    </w:p>
    <w:p w14:paraId="1BD35B3E" w14:textId="77777777" w:rsidR="00A20E33" w:rsidRPr="00F373F8" w:rsidRDefault="00A20E33" w:rsidP="00C31E2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601685" w14:textId="77777777" w:rsidR="00A20E33" w:rsidRPr="00F373F8" w:rsidRDefault="00A20E33" w:rsidP="00C31E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73F8">
        <w:rPr>
          <w:rFonts w:ascii="Arial" w:hAnsi="Arial" w:cs="Arial"/>
          <w:sz w:val="24"/>
          <w:szCs w:val="24"/>
        </w:rPr>
        <w:t>viz samostatný komentář</w:t>
      </w:r>
    </w:p>
    <w:p w14:paraId="7F4C9A3E" w14:textId="77777777" w:rsidR="00C31E2B" w:rsidRPr="00F373F8" w:rsidRDefault="00C31E2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8C649FD" w14:textId="77777777" w:rsidR="00C31E2B" w:rsidRPr="00F373F8" w:rsidRDefault="00C31E2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A11465A" w14:textId="77777777" w:rsidR="00C31E2B" w:rsidRPr="00F373F8" w:rsidRDefault="00C31E2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C4C38F" w14:textId="35CF7B22" w:rsidR="00A20E33" w:rsidRPr="00F373F8" w:rsidRDefault="00A20E33" w:rsidP="00BD4D57">
      <w:pPr>
        <w:pStyle w:val="Odstavecseseznamem"/>
        <w:numPr>
          <w:ilvl w:val="0"/>
          <w:numId w:val="3"/>
        </w:numPr>
        <w:ind w:hanging="720"/>
        <w:rPr>
          <w:rFonts w:ascii="Arial" w:hAnsi="Arial" w:cs="Arial"/>
          <w:b/>
          <w:szCs w:val="24"/>
        </w:rPr>
      </w:pPr>
      <w:r w:rsidRPr="00F373F8">
        <w:rPr>
          <w:rFonts w:ascii="Arial" w:hAnsi="Arial" w:cs="Arial"/>
          <w:b/>
          <w:szCs w:val="24"/>
        </w:rPr>
        <w:t>Finanční prostředky obce poskytnuté spolkům v roce 20</w:t>
      </w:r>
      <w:r w:rsidR="00B97F8E" w:rsidRPr="00F373F8">
        <w:rPr>
          <w:rFonts w:ascii="Arial" w:hAnsi="Arial" w:cs="Arial"/>
          <w:b/>
          <w:szCs w:val="24"/>
        </w:rPr>
        <w:t>2</w:t>
      </w:r>
      <w:r w:rsidR="00F10DAD">
        <w:rPr>
          <w:rFonts w:ascii="Arial" w:hAnsi="Arial" w:cs="Arial"/>
          <w:b/>
          <w:szCs w:val="24"/>
        </w:rPr>
        <w:t>5</w:t>
      </w:r>
      <w:r w:rsidR="00FE4BEB" w:rsidRPr="00F373F8">
        <w:rPr>
          <w:rFonts w:ascii="Arial" w:hAnsi="Arial" w:cs="Arial"/>
          <w:b/>
          <w:szCs w:val="24"/>
        </w:rPr>
        <w:t>. Vyhodnocení dotací, které obec obdržela v roce 20</w:t>
      </w:r>
      <w:r w:rsidR="00B97F8E" w:rsidRPr="00F373F8">
        <w:rPr>
          <w:rFonts w:ascii="Arial" w:hAnsi="Arial" w:cs="Arial"/>
          <w:b/>
          <w:szCs w:val="24"/>
        </w:rPr>
        <w:t>2</w:t>
      </w:r>
      <w:r w:rsidR="00F10DAD">
        <w:rPr>
          <w:rFonts w:ascii="Arial" w:hAnsi="Arial" w:cs="Arial"/>
          <w:b/>
          <w:szCs w:val="24"/>
        </w:rPr>
        <w:t>5</w:t>
      </w:r>
      <w:r w:rsidR="00FE4BEB" w:rsidRPr="00F373F8">
        <w:rPr>
          <w:rFonts w:ascii="Arial" w:hAnsi="Arial" w:cs="Arial"/>
          <w:b/>
          <w:szCs w:val="24"/>
        </w:rPr>
        <w:t>. Ostatní příspěvky od obce.</w:t>
      </w:r>
    </w:p>
    <w:p w14:paraId="5E8F2F1F" w14:textId="77777777" w:rsidR="00FE4BEB" w:rsidRPr="00F373F8" w:rsidRDefault="00FE4BE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60FA0F0" w14:textId="77777777" w:rsidR="00FE4BEB" w:rsidRPr="00F373F8" w:rsidRDefault="00FE4BE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73F8">
        <w:rPr>
          <w:rFonts w:ascii="Arial" w:hAnsi="Arial" w:cs="Arial"/>
          <w:sz w:val="24"/>
          <w:szCs w:val="24"/>
        </w:rPr>
        <w:t>viz samostatný komentář</w:t>
      </w:r>
    </w:p>
    <w:p w14:paraId="109DE784" w14:textId="77777777" w:rsidR="00C31E2B" w:rsidRPr="00F373F8" w:rsidRDefault="00C31E2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C75BA4" w14:textId="77777777" w:rsidR="00FE4BEB" w:rsidRPr="00F373F8" w:rsidRDefault="00FE4BEB" w:rsidP="006B4615">
      <w:pPr>
        <w:rPr>
          <w:rFonts w:ascii="Arial" w:hAnsi="Arial" w:cs="Arial"/>
          <w:b/>
          <w:sz w:val="24"/>
          <w:szCs w:val="24"/>
        </w:rPr>
      </w:pPr>
      <w:r w:rsidRPr="00F373F8">
        <w:rPr>
          <w:rFonts w:ascii="Arial" w:hAnsi="Arial" w:cs="Arial"/>
          <w:b/>
          <w:sz w:val="24"/>
          <w:szCs w:val="24"/>
        </w:rPr>
        <w:t>Komentář k hospodaření obce.</w:t>
      </w:r>
    </w:p>
    <w:p w14:paraId="3F136E42" w14:textId="77777777" w:rsidR="00FE4BEB" w:rsidRPr="00F373F8" w:rsidRDefault="00FE4BE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799EFC" w14:textId="77777777" w:rsidR="00FE4BEB" w:rsidRPr="00F373F8" w:rsidRDefault="00FE4BEB" w:rsidP="00C31E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373F8">
        <w:rPr>
          <w:rFonts w:ascii="Arial" w:hAnsi="Arial" w:cs="Arial"/>
          <w:sz w:val="24"/>
          <w:szCs w:val="24"/>
        </w:rPr>
        <w:t>viz samostatný komentář</w:t>
      </w:r>
    </w:p>
    <w:p w14:paraId="6B9C0B5D" w14:textId="77777777" w:rsidR="00FE4BEB" w:rsidRPr="00F373F8" w:rsidRDefault="00FE4BEB" w:rsidP="00FE4BEB">
      <w:pPr>
        <w:rPr>
          <w:rFonts w:ascii="Arial" w:hAnsi="Arial" w:cs="Arial"/>
          <w:b/>
          <w:sz w:val="24"/>
          <w:szCs w:val="24"/>
        </w:rPr>
      </w:pPr>
    </w:p>
    <w:p w14:paraId="5C6CEE50" w14:textId="77777777" w:rsidR="00FE4BEB" w:rsidRPr="00F373F8" w:rsidRDefault="00FE4BEB" w:rsidP="00FE4BEB">
      <w:pPr>
        <w:rPr>
          <w:rFonts w:ascii="Arial" w:hAnsi="Arial" w:cs="Arial"/>
          <w:sz w:val="24"/>
          <w:szCs w:val="24"/>
        </w:rPr>
      </w:pPr>
      <w:r w:rsidRPr="00F373F8">
        <w:rPr>
          <w:rFonts w:ascii="Arial" w:hAnsi="Arial" w:cs="Arial"/>
          <w:sz w:val="24"/>
          <w:szCs w:val="24"/>
        </w:rPr>
        <w:t>Zpracoval: Ing. Ondřej Zouhar</w:t>
      </w:r>
    </w:p>
    <w:p w14:paraId="59FF52E5" w14:textId="1444C702" w:rsidR="00A20E33" w:rsidRPr="00F373F8" w:rsidRDefault="003C6F32" w:rsidP="00A20E33">
      <w:pPr>
        <w:rPr>
          <w:rFonts w:ascii="Arial" w:hAnsi="Arial" w:cs="Arial"/>
          <w:sz w:val="24"/>
          <w:szCs w:val="24"/>
        </w:rPr>
      </w:pPr>
      <w:r w:rsidRPr="00A76C4E">
        <w:rPr>
          <w:rFonts w:ascii="Arial" w:hAnsi="Arial" w:cs="Arial"/>
          <w:sz w:val="24"/>
          <w:szCs w:val="24"/>
        </w:rPr>
        <w:t xml:space="preserve">Dne </w:t>
      </w:r>
      <w:r w:rsidR="00355565" w:rsidRPr="00A76C4E">
        <w:rPr>
          <w:rFonts w:ascii="Arial" w:hAnsi="Arial" w:cs="Arial"/>
          <w:sz w:val="24"/>
          <w:szCs w:val="24"/>
        </w:rPr>
        <w:t>2</w:t>
      </w:r>
      <w:r w:rsidR="00A76C4E" w:rsidRPr="00A76C4E">
        <w:rPr>
          <w:rFonts w:ascii="Arial" w:hAnsi="Arial" w:cs="Arial"/>
          <w:sz w:val="24"/>
          <w:szCs w:val="24"/>
        </w:rPr>
        <w:t>6</w:t>
      </w:r>
      <w:r w:rsidR="00355565" w:rsidRPr="00A76C4E">
        <w:rPr>
          <w:rFonts w:ascii="Arial" w:hAnsi="Arial" w:cs="Arial"/>
          <w:sz w:val="24"/>
          <w:szCs w:val="24"/>
        </w:rPr>
        <w:t>.05.202</w:t>
      </w:r>
      <w:r w:rsidR="00A76C4E" w:rsidRPr="00A76C4E">
        <w:rPr>
          <w:rFonts w:ascii="Arial" w:hAnsi="Arial" w:cs="Arial"/>
          <w:sz w:val="24"/>
          <w:szCs w:val="24"/>
        </w:rPr>
        <w:t>6</w:t>
      </w:r>
    </w:p>
    <w:sectPr w:rsidR="00A20E33" w:rsidRPr="00F373F8" w:rsidSect="00D759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45ED3"/>
    <w:multiLevelType w:val="hybridMultilevel"/>
    <w:tmpl w:val="ADD66F18"/>
    <w:lvl w:ilvl="0" w:tplc="52F62CB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3BF1"/>
    <w:multiLevelType w:val="hybridMultilevel"/>
    <w:tmpl w:val="C074DC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55766"/>
    <w:multiLevelType w:val="multilevel"/>
    <w:tmpl w:val="49EC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F07339"/>
    <w:multiLevelType w:val="hybridMultilevel"/>
    <w:tmpl w:val="4C1AEAEE"/>
    <w:lvl w:ilvl="0" w:tplc="4644EE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16837"/>
    <w:multiLevelType w:val="hybridMultilevel"/>
    <w:tmpl w:val="C074DC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AD4E37"/>
    <w:multiLevelType w:val="hybridMultilevel"/>
    <w:tmpl w:val="C074DC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F6A97"/>
    <w:multiLevelType w:val="hybridMultilevel"/>
    <w:tmpl w:val="C074DC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9F53FA"/>
    <w:multiLevelType w:val="hybridMultilevel"/>
    <w:tmpl w:val="A47A4ACE"/>
    <w:lvl w:ilvl="0" w:tplc="34D4F8C8">
      <w:start w:val="2018"/>
      <w:numFmt w:val="bullet"/>
      <w:lvlText w:val="-"/>
      <w:lvlJc w:val="left"/>
      <w:pPr>
        <w:ind w:left="720" w:hanging="360"/>
      </w:pPr>
      <w:rPr>
        <w:rFonts w:ascii="Arial CE" w:eastAsiaTheme="minorHAnsi" w:hAnsi="Arial CE" w:cs="Arial CE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531049">
    <w:abstractNumId w:val="0"/>
  </w:num>
  <w:num w:numId="2" w16cid:durableId="395445138">
    <w:abstractNumId w:val="3"/>
  </w:num>
  <w:num w:numId="3" w16cid:durableId="1226838606">
    <w:abstractNumId w:val="5"/>
  </w:num>
  <w:num w:numId="4" w16cid:durableId="964703220">
    <w:abstractNumId w:val="4"/>
  </w:num>
  <w:num w:numId="5" w16cid:durableId="52967585">
    <w:abstractNumId w:val="1"/>
  </w:num>
  <w:num w:numId="6" w16cid:durableId="1746416826">
    <w:abstractNumId w:val="6"/>
  </w:num>
  <w:num w:numId="7" w16cid:durableId="1780953439">
    <w:abstractNumId w:val="7"/>
  </w:num>
  <w:num w:numId="8" w16cid:durableId="183025139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1FD"/>
    <w:rsid w:val="000201FD"/>
    <w:rsid w:val="00033FC3"/>
    <w:rsid w:val="0005466D"/>
    <w:rsid w:val="000A15E8"/>
    <w:rsid w:val="000F1ADE"/>
    <w:rsid w:val="001145F0"/>
    <w:rsid w:val="0011695F"/>
    <w:rsid w:val="001349C9"/>
    <w:rsid w:val="00142935"/>
    <w:rsid w:val="00154C63"/>
    <w:rsid w:val="001716D8"/>
    <w:rsid w:val="00177139"/>
    <w:rsid w:val="001901E3"/>
    <w:rsid w:val="001B10D0"/>
    <w:rsid w:val="001B42A1"/>
    <w:rsid w:val="001C3271"/>
    <w:rsid w:val="001F1CA0"/>
    <w:rsid w:val="001F61BC"/>
    <w:rsid w:val="001F7C10"/>
    <w:rsid w:val="002047A4"/>
    <w:rsid w:val="00215880"/>
    <w:rsid w:val="00224859"/>
    <w:rsid w:val="00225EE3"/>
    <w:rsid w:val="0024454F"/>
    <w:rsid w:val="00246501"/>
    <w:rsid w:val="002468DD"/>
    <w:rsid w:val="002706B4"/>
    <w:rsid w:val="00286313"/>
    <w:rsid w:val="002923DF"/>
    <w:rsid w:val="00295655"/>
    <w:rsid w:val="00295EF0"/>
    <w:rsid w:val="002D49B5"/>
    <w:rsid w:val="002E1FAD"/>
    <w:rsid w:val="003076DC"/>
    <w:rsid w:val="00310BAB"/>
    <w:rsid w:val="00317007"/>
    <w:rsid w:val="003270AF"/>
    <w:rsid w:val="00327965"/>
    <w:rsid w:val="0033678E"/>
    <w:rsid w:val="00350FAC"/>
    <w:rsid w:val="00355565"/>
    <w:rsid w:val="00395210"/>
    <w:rsid w:val="003A6589"/>
    <w:rsid w:val="003B1D4E"/>
    <w:rsid w:val="003C6798"/>
    <w:rsid w:val="003C6F32"/>
    <w:rsid w:val="003E488E"/>
    <w:rsid w:val="00403962"/>
    <w:rsid w:val="004056FF"/>
    <w:rsid w:val="00444404"/>
    <w:rsid w:val="00454633"/>
    <w:rsid w:val="00483551"/>
    <w:rsid w:val="00497530"/>
    <w:rsid w:val="004A395E"/>
    <w:rsid w:val="004B195E"/>
    <w:rsid w:val="004E4B62"/>
    <w:rsid w:val="0058479C"/>
    <w:rsid w:val="00586184"/>
    <w:rsid w:val="005951FD"/>
    <w:rsid w:val="00597E21"/>
    <w:rsid w:val="005B3070"/>
    <w:rsid w:val="005C3383"/>
    <w:rsid w:val="005D13C1"/>
    <w:rsid w:val="006226FD"/>
    <w:rsid w:val="00631EAE"/>
    <w:rsid w:val="006503EA"/>
    <w:rsid w:val="00666CE5"/>
    <w:rsid w:val="006A7141"/>
    <w:rsid w:val="006B34C1"/>
    <w:rsid w:val="006B4615"/>
    <w:rsid w:val="006D592E"/>
    <w:rsid w:val="006E257C"/>
    <w:rsid w:val="006E7E67"/>
    <w:rsid w:val="0073532A"/>
    <w:rsid w:val="007728CB"/>
    <w:rsid w:val="00781F0B"/>
    <w:rsid w:val="007A6A4F"/>
    <w:rsid w:val="007F5DAF"/>
    <w:rsid w:val="00800B74"/>
    <w:rsid w:val="00806B82"/>
    <w:rsid w:val="0082302A"/>
    <w:rsid w:val="00824D4D"/>
    <w:rsid w:val="00841BF1"/>
    <w:rsid w:val="00845A4D"/>
    <w:rsid w:val="008617C8"/>
    <w:rsid w:val="0086631E"/>
    <w:rsid w:val="008C3846"/>
    <w:rsid w:val="008E136A"/>
    <w:rsid w:val="008E4DA2"/>
    <w:rsid w:val="00901365"/>
    <w:rsid w:val="009270B2"/>
    <w:rsid w:val="009352B7"/>
    <w:rsid w:val="00951AA0"/>
    <w:rsid w:val="009A142D"/>
    <w:rsid w:val="009C17D4"/>
    <w:rsid w:val="009C3D9B"/>
    <w:rsid w:val="009D5A8A"/>
    <w:rsid w:val="00A15616"/>
    <w:rsid w:val="00A20E33"/>
    <w:rsid w:val="00A76C4E"/>
    <w:rsid w:val="00AB6847"/>
    <w:rsid w:val="00AB7378"/>
    <w:rsid w:val="00AD46E5"/>
    <w:rsid w:val="00B0515D"/>
    <w:rsid w:val="00B27155"/>
    <w:rsid w:val="00B61713"/>
    <w:rsid w:val="00B67A98"/>
    <w:rsid w:val="00B9711C"/>
    <w:rsid w:val="00B97F8E"/>
    <w:rsid w:val="00BA330C"/>
    <w:rsid w:val="00BB2C05"/>
    <w:rsid w:val="00BD4D57"/>
    <w:rsid w:val="00BE716F"/>
    <w:rsid w:val="00BF05F8"/>
    <w:rsid w:val="00C111FE"/>
    <w:rsid w:val="00C15619"/>
    <w:rsid w:val="00C31E2B"/>
    <w:rsid w:val="00CC4663"/>
    <w:rsid w:val="00CD3E6C"/>
    <w:rsid w:val="00D1541F"/>
    <w:rsid w:val="00D20E06"/>
    <w:rsid w:val="00D32D47"/>
    <w:rsid w:val="00D33F64"/>
    <w:rsid w:val="00D75914"/>
    <w:rsid w:val="00D84FD7"/>
    <w:rsid w:val="00DE0D38"/>
    <w:rsid w:val="00E376E6"/>
    <w:rsid w:val="00E47BA8"/>
    <w:rsid w:val="00E57C1C"/>
    <w:rsid w:val="00E6563D"/>
    <w:rsid w:val="00E66450"/>
    <w:rsid w:val="00E90D20"/>
    <w:rsid w:val="00F10DAD"/>
    <w:rsid w:val="00F1168C"/>
    <w:rsid w:val="00F373F8"/>
    <w:rsid w:val="00F44F10"/>
    <w:rsid w:val="00F66E69"/>
    <w:rsid w:val="00F913F6"/>
    <w:rsid w:val="00FA0A26"/>
    <w:rsid w:val="00FB13B1"/>
    <w:rsid w:val="00FB7F81"/>
    <w:rsid w:val="00FE4BEB"/>
    <w:rsid w:val="00FE5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4455"/>
  <w15:docId w15:val="{27BCD169-44BC-49E7-B531-DCFBAFB1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327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uiPriority w:val="99"/>
    <w:rsid w:val="00F66E6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Zkladntextodsazen">
    <w:name w:val="Body Text Indent"/>
    <w:basedOn w:val="Normln"/>
    <w:link w:val="ZkladntextodsazenChar"/>
    <w:unhideWhenUsed/>
    <w:rsid w:val="00C111FE"/>
    <w:pPr>
      <w:tabs>
        <w:tab w:val="left" w:pos="5103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C111F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C11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C11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05466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054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417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PC</cp:lastModifiedBy>
  <cp:revision>3</cp:revision>
  <cp:lastPrinted>2020-04-30T08:11:00Z</cp:lastPrinted>
  <dcterms:created xsi:type="dcterms:W3CDTF">2026-06-02T13:42:00Z</dcterms:created>
  <dcterms:modified xsi:type="dcterms:W3CDTF">2026-06-02T13:45:00Z</dcterms:modified>
</cp:coreProperties>
</file>